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21" w:rsidRPr="00C80D21" w:rsidRDefault="00EB3968" w:rsidP="00C80D21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SEPTEMBER 2014 UPDATE : </w:t>
      </w:r>
      <w:r w:rsidR="00C80D21" w:rsidRPr="00C80D21">
        <w:rPr>
          <w:sz w:val="24"/>
          <w:u w:val="single"/>
        </w:rPr>
        <w:t>CASES AT</w:t>
      </w:r>
      <w:r>
        <w:rPr>
          <w:sz w:val="24"/>
          <w:u w:val="single"/>
        </w:rPr>
        <w:t xml:space="preserve"> Al-FIDAA FOUNDATION</w:t>
      </w:r>
      <w:r w:rsidR="00C80D21" w:rsidRPr="00C80D21">
        <w:rPr>
          <w:sz w:val="24"/>
          <w:u w:val="single"/>
        </w:rPr>
        <w:t xml:space="preserve"> WHITE DOOR CENTRE:</w:t>
      </w:r>
    </w:p>
    <w:p w:rsidR="00A521F8" w:rsidRDefault="00AF4C47">
      <w:r>
        <w:t xml:space="preserve">Some of the diverse cases dealt with at the </w:t>
      </w:r>
      <w:r w:rsidR="00C80D21">
        <w:t xml:space="preserve">Al-Fidaa </w:t>
      </w:r>
      <w:r>
        <w:t>White Door Centre</w:t>
      </w:r>
      <w:r w:rsidR="00D83087">
        <w:t xml:space="preserve"> include counselling for depression, anxiety, rape, suicide, addiction, domestic violence, grief counselling, HIV, terminal illness, financial stress. </w:t>
      </w:r>
    </w:p>
    <w:p w:rsidR="003323EC" w:rsidRDefault="00A521F8">
      <w:r>
        <w:t xml:space="preserve"> Below find the September overview on the various cases presenting</w:t>
      </w:r>
      <w:r w:rsidR="00EC5691">
        <w:t xml:space="preserve"> </w:t>
      </w:r>
      <w:r>
        <w:t>at the Al-Fidaa Foundation White Door Centre:</w:t>
      </w:r>
    </w:p>
    <w:p w:rsidR="00DA2AC3" w:rsidRDefault="00DA2AC3" w:rsidP="00DA2AC3">
      <w:pPr>
        <w:pStyle w:val="ListParagraph"/>
      </w:pPr>
    </w:p>
    <w:p w:rsidR="004F0B37" w:rsidRDefault="00DA2AC3" w:rsidP="00DA2AC3">
      <w:pPr>
        <w:pStyle w:val="ListParagraph"/>
        <w:numPr>
          <w:ilvl w:val="0"/>
          <w:numId w:val="1"/>
        </w:numPr>
      </w:pPr>
      <w:r>
        <w:t xml:space="preserve">A woman grieving the loss of her daughter allegedly murdered. </w:t>
      </w:r>
      <w:r w:rsidR="005D7973">
        <w:t>She has suffered severe trauma including nightmares, panic attacks, insomnia and depression. Socio economic distress and public airing of family issues (the murder was highlighted in a local newspaper) exacerbated the situation and she reached breakpoint before being referred to the White Door Centre for Counselling.</w:t>
      </w:r>
    </w:p>
    <w:p w:rsidR="001B2C69" w:rsidRDefault="001B2C69" w:rsidP="001B2C69">
      <w:pPr>
        <w:pStyle w:val="ListParagraph"/>
      </w:pPr>
    </w:p>
    <w:p w:rsidR="001B2C69" w:rsidRDefault="001B2C69" w:rsidP="00DA2AC3">
      <w:pPr>
        <w:pStyle w:val="ListParagraph"/>
        <w:numPr>
          <w:ilvl w:val="0"/>
          <w:numId w:val="1"/>
        </w:numPr>
      </w:pPr>
      <w:r>
        <w:t>A pensioner</w:t>
      </w:r>
      <w:r w:rsidR="00EF44B4">
        <w:t xml:space="preserve"> approached the centre for help.</w:t>
      </w:r>
      <w:r w:rsidR="00A17BB3">
        <w:t xml:space="preserve"> </w:t>
      </w:r>
      <w:r>
        <w:t>The situation in the household was dire</w:t>
      </w:r>
      <w:r w:rsidR="00A17BB3">
        <w:t xml:space="preserve"> </w:t>
      </w:r>
      <w:r w:rsidR="00EF44B4">
        <w:t xml:space="preserve">her son in law was abusing her daughter, her granddaughter </w:t>
      </w:r>
      <w:r w:rsidR="00F970F1">
        <w:t>and threats of assault towards herself</w:t>
      </w:r>
      <w:r w:rsidR="00EF44B4">
        <w:t xml:space="preserve">. It was extremely difficult for this lady to witness her daughter subjected to emotional, financial, physical and sexual abuse. </w:t>
      </w:r>
      <w:r w:rsidR="00F970F1">
        <w:t>The last straw was when the abuser attempted to rape his stepdaughter. This spurred the mother to follow through with a protection order and report the attempted rape to the police.</w:t>
      </w:r>
    </w:p>
    <w:p w:rsidR="0031321C" w:rsidRDefault="0031321C" w:rsidP="0031321C">
      <w:pPr>
        <w:pStyle w:val="ListParagraph"/>
      </w:pPr>
    </w:p>
    <w:p w:rsidR="0031321C" w:rsidRDefault="0031321C" w:rsidP="00DA2AC3">
      <w:pPr>
        <w:pStyle w:val="ListParagraph"/>
        <w:numPr>
          <w:ilvl w:val="0"/>
          <w:numId w:val="1"/>
        </w:numPr>
      </w:pPr>
      <w:r>
        <w:t xml:space="preserve">A father needing assistance about what to do to obtain custody and counselling for his child. </w:t>
      </w:r>
    </w:p>
    <w:p w:rsidR="0031321C" w:rsidRDefault="0031321C" w:rsidP="0031321C">
      <w:pPr>
        <w:pStyle w:val="ListParagraph"/>
      </w:pPr>
    </w:p>
    <w:p w:rsidR="0031321C" w:rsidRDefault="0031321C" w:rsidP="00DA2AC3">
      <w:pPr>
        <w:pStyle w:val="ListParagraph"/>
        <w:numPr>
          <w:ilvl w:val="0"/>
          <w:numId w:val="1"/>
        </w:numPr>
      </w:pPr>
      <w:r>
        <w:t xml:space="preserve">A single male coming to terms with being HIV positive. </w:t>
      </w:r>
      <w:r w:rsidR="00197B08">
        <w:t>The impact of having to come to terms with a change in lifestyle as well as the resulting issues for example work, health, whether to inform family of his status etc.</w:t>
      </w:r>
    </w:p>
    <w:p w:rsidR="00197B08" w:rsidRDefault="00197B08" w:rsidP="00197B08">
      <w:pPr>
        <w:pStyle w:val="ListParagraph"/>
      </w:pPr>
    </w:p>
    <w:p w:rsidR="00197B08" w:rsidRDefault="00504594" w:rsidP="00DA2AC3">
      <w:pPr>
        <w:pStyle w:val="ListParagraph"/>
        <w:numPr>
          <w:ilvl w:val="0"/>
          <w:numId w:val="1"/>
        </w:numPr>
      </w:pPr>
      <w:r>
        <w:t xml:space="preserve">A mother of </w:t>
      </w:r>
      <w:r w:rsidR="00FB395F">
        <w:t>one</w:t>
      </w:r>
      <w:r>
        <w:t xml:space="preserve"> ab</w:t>
      </w:r>
      <w:r w:rsidR="00C52A78">
        <w:t xml:space="preserve">used regularly at the hands of </w:t>
      </w:r>
      <w:r>
        <w:t>her husband. The fear of continuing her life with him and also having to confront the possib</w:t>
      </w:r>
      <w:r w:rsidR="00C52A78">
        <w:t>ility of her daughter being molested</w:t>
      </w:r>
      <w:r w:rsidR="00EE7C91">
        <w:t xml:space="preserve"> drove her to seek assistance at the White Door Centre</w:t>
      </w:r>
      <w:r w:rsidR="00C52A78">
        <w:t xml:space="preserve">. </w:t>
      </w:r>
    </w:p>
    <w:p w:rsidR="004B17B5" w:rsidRDefault="004B17B5" w:rsidP="004B17B5">
      <w:pPr>
        <w:pStyle w:val="ListParagraph"/>
      </w:pPr>
    </w:p>
    <w:p w:rsidR="004B17B5" w:rsidRDefault="0000530C" w:rsidP="00DA2AC3">
      <w:pPr>
        <w:pStyle w:val="ListParagraph"/>
        <w:numPr>
          <w:ilvl w:val="0"/>
          <w:numId w:val="1"/>
        </w:numPr>
      </w:pPr>
      <w:r>
        <w:t>A woman subjected to mental abuse. Her husband refuses</w:t>
      </w:r>
      <w:r w:rsidR="00B433E5">
        <w:t xml:space="preserve"> to support her financially and emotionally. Attempts at reconciliation have thus far failed.</w:t>
      </w:r>
      <w:r w:rsidR="00A521F8">
        <w:t xml:space="preserve"> Legal issues involving her adult children add to her stressors.</w:t>
      </w:r>
    </w:p>
    <w:p w:rsidR="009B4FD7" w:rsidRDefault="009B4FD7" w:rsidP="009B4FD7">
      <w:pPr>
        <w:pStyle w:val="ListParagraph"/>
      </w:pPr>
    </w:p>
    <w:p w:rsidR="009B4FD7" w:rsidRDefault="009B4FD7" w:rsidP="00DA2AC3">
      <w:pPr>
        <w:pStyle w:val="ListParagraph"/>
        <w:numPr>
          <w:ilvl w:val="0"/>
          <w:numId w:val="1"/>
        </w:numPr>
      </w:pPr>
      <w:r>
        <w:t>A pensioner being sued for extra maintenance. Financially he is already struggling and was concerned about how he would afford the extra amounts.</w:t>
      </w:r>
    </w:p>
    <w:p w:rsidR="00956291" w:rsidRDefault="00956291" w:rsidP="00956291">
      <w:pPr>
        <w:pStyle w:val="ListParagraph"/>
      </w:pPr>
    </w:p>
    <w:p w:rsidR="00956291" w:rsidRDefault="00956291" w:rsidP="00DA2AC3">
      <w:pPr>
        <w:pStyle w:val="ListParagraph"/>
        <w:numPr>
          <w:ilvl w:val="0"/>
          <w:numId w:val="1"/>
        </w:numPr>
      </w:pPr>
      <w:r>
        <w:t xml:space="preserve">A grandmother who is very concerned about the health and safety of her grandchild. A falling out with her daughter has resulted in the daughter depriving her mother of her </w:t>
      </w:r>
      <w:r w:rsidR="00A521F8">
        <w:t>child’s</w:t>
      </w:r>
      <w:r>
        <w:t xml:space="preserve"> company. According to the grandmother, she is concerned because her daughter and partner habitually consume alcohol while taking care of the baby.</w:t>
      </w:r>
    </w:p>
    <w:p w:rsidR="00EE7C91" w:rsidRDefault="00EE7C91" w:rsidP="00EE7C91">
      <w:pPr>
        <w:pStyle w:val="ListParagraph"/>
      </w:pPr>
    </w:p>
    <w:p w:rsidR="00EE7C91" w:rsidRDefault="00EE7C91" w:rsidP="00DA2AC3">
      <w:pPr>
        <w:pStyle w:val="ListParagraph"/>
        <w:numPr>
          <w:ilvl w:val="0"/>
          <w:numId w:val="1"/>
        </w:numPr>
      </w:pPr>
      <w:r>
        <w:lastRenderedPageBreak/>
        <w:t xml:space="preserve">A mothers concern about her </w:t>
      </w:r>
      <w:r w:rsidR="00DD400A">
        <w:t>daughter’s</w:t>
      </w:r>
      <w:r>
        <w:t xml:space="preserve"> depression and lifestyle. Her frustration stems from the fact that her daughter is a fifty something adult who has given up on life after losing a </w:t>
      </w:r>
      <w:r w:rsidR="00F34F49">
        <w:t>loved</w:t>
      </w:r>
      <w:r>
        <w:t xml:space="preserve"> one. No amount of family intervention has thus far helped and the mother feels that she is at the end of her tether.</w:t>
      </w:r>
    </w:p>
    <w:p w:rsidR="00E474D0" w:rsidRDefault="00E474D0" w:rsidP="00E474D0">
      <w:pPr>
        <w:pStyle w:val="ListParagraph"/>
      </w:pPr>
    </w:p>
    <w:p w:rsidR="00E474D0" w:rsidRDefault="00E474D0" w:rsidP="00DA2AC3">
      <w:pPr>
        <w:pStyle w:val="ListParagraph"/>
        <w:numPr>
          <w:ilvl w:val="0"/>
          <w:numId w:val="1"/>
        </w:numPr>
      </w:pPr>
      <w:r>
        <w:t xml:space="preserve">A separated 30 something married male whose wife divorced him without warning. He was not notified about the birth of </w:t>
      </w:r>
      <w:r w:rsidR="00A46BD8">
        <w:t>their</w:t>
      </w:r>
      <w:r>
        <w:t xml:space="preserve"> child. The shock of being a new father simultaneousl</w:t>
      </w:r>
      <w:r w:rsidR="00A46BD8">
        <w:t>y served with divorce papers</w:t>
      </w:r>
      <w:r w:rsidR="002D37B4">
        <w:t xml:space="preserve"> rendered him helpless about his </w:t>
      </w:r>
      <w:r w:rsidR="00A46BD8">
        <w:t>situation</w:t>
      </w:r>
      <w:r w:rsidR="002D37B4">
        <w:t>.</w:t>
      </w:r>
      <w:r>
        <w:t xml:space="preserve"> </w:t>
      </w:r>
    </w:p>
    <w:p w:rsidR="00AE1EF2" w:rsidRDefault="00AE1EF2" w:rsidP="00AE1EF2">
      <w:pPr>
        <w:pStyle w:val="ListParagraph"/>
      </w:pPr>
    </w:p>
    <w:p w:rsidR="00AE1EF2" w:rsidRDefault="00AE1EF2" w:rsidP="00AE1EF2">
      <w:r>
        <w:t>Cases are dealt with directly at the White Door Centre or referred to other service providers or registered psychologists and counsellors</w:t>
      </w:r>
      <w:r w:rsidR="00314C4B">
        <w:t xml:space="preserve">. The list of service providers used for referrals </w:t>
      </w:r>
      <w:r>
        <w:t xml:space="preserve">include the </w:t>
      </w:r>
      <w:r w:rsidR="008E1139">
        <w:t>Gelvandale Law Courts, Gelvandale SAPS</w:t>
      </w:r>
      <w:r>
        <w:t xml:space="preserve">, </w:t>
      </w:r>
      <w:r w:rsidR="00F431BC">
        <w:t>SANCA, SAAMSA</w:t>
      </w:r>
      <w:r w:rsidR="00171EE1">
        <w:t>, AIDS Helpline, UVIWE (formerly Chi</w:t>
      </w:r>
      <w:r w:rsidR="00C833C7">
        <w:t xml:space="preserve">ldline), Families Against Drugs, </w:t>
      </w:r>
      <w:r w:rsidR="00FF611B">
        <w:t>Council of Ulema,</w:t>
      </w:r>
      <w:r w:rsidR="00A521F8">
        <w:t xml:space="preserve"> </w:t>
      </w:r>
      <w:r w:rsidR="00C833C7">
        <w:t>Dr Shahieda Moosagee and Basheerah Isaacs</w:t>
      </w:r>
      <w:r w:rsidR="00FF611B">
        <w:t>.</w:t>
      </w:r>
    </w:p>
    <w:p w:rsidR="002A7EA0" w:rsidRDefault="002A7EA0" w:rsidP="00AF4C47"/>
    <w:p w:rsidR="006E00D9" w:rsidRDefault="000D372A" w:rsidP="00AF4C47">
      <w:r>
        <w:t xml:space="preserve"> </w:t>
      </w:r>
    </w:p>
    <w:sectPr w:rsidR="006E00D9" w:rsidSect="00326A85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630" w:rsidRDefault="00CD0630" w:rsidP="00EB3968">
      <w:pPr>
        <w:spacing w:after="0" w:line="240" w:lineRule="auto"/>
      </w:pPr>
      <w:r>
        <w:separator/>
      </w:r>
    </w:p>
  </w:endnote>
  <w:endnote w:type="continuationSeparator" w:id="1">
    <w:p w:rsidR="00CD0630" w:rsidRDefault="00CD0630" w:rsidP="00EB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630" w:rsidRDefault="00CD0630" w:rsidP="00EB3968">
      <w:pPr>
        <w:spacing w:after="0" w:line="240" w:lineRule="auto"/>
      </w:pPr>
      <w:r>
        <w:separator/>
      </w:r>
    </w:p>
  </w:footnote>
  <w:footnote w:type="continuationSeparator" w:id="1">
    <w:p w:rsidR="00CD0630" w:rsidRDefault="00CD0630" w:rsidP="00EB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22579"/>
      <w:docPartObj>
        <w:docPartGallery w:val="Page Numbers (Top of Page)"/>
        <w:docPartUnique/>
      </w:docPartObj>
    </w:sdtPr>
    <w:sdtContent>
      <w:p w:rsidR="00EB3968" w:rsidRDefault="008C2E64">
        <w:pPr>
          <w:pStyle w:val="Header"/>
          <w:jc w:val="right"/>
        </w:pPr>
        <w:fldSimple w:instr=" PAGE   \* MERGEFORMAT ">
          <w:r w:rsidR="0080569E">
            <w:rPr>
              <w:noProof/>
            </w:rPr>
            <w:t>1</w:t>
          </w:r>
        </w:fldSimple>
      </w:p>
    </w:sdtContent>
  </w:sdt>
  <w:p w:rsidR="00EB3968" w:rsidRDefault="00EB39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50EB"/>
    <w:multiLevelType w:val="hybridMultilevel"/>
    <w:tmpl w:val="68226D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C47"/>
    <w:rsid w:val="0000530C"/>
    <w:rsid w:val="0007402F"/>
    <w:rsid w:val="000D372A"/>
    <w:rsid w:val="00171EE1"/>
    <w:rsid w:val="00186C69"/>
    <w:rsid w:val="00197B08"/>
    <w:rsid w:val="001B2C69"/>
    <w:rsid w:val="00221CD3"/>
    <w:rsid w:val="002A7EA0"/>
    <w:rsid w:val="002B1591"/>
    <w:rsid w:val="002C3275"/>
    <w:rsid w:val="002D1492"/>
    <w:rsid w:val="002D37B4"/>
    <w:rsid w:val="00305B37"/>
    <w:rsid w:val="0031321C"/>
    <w:rsid w:val="00314C4B"/>
    <w:rsid w:val="00326A85"/>
    <w:rsid w:val="003323EC"/>
    <w:rsid w:val="003C2FCA"/>
    <w:rsid w:val="004008DB"/>
    <w:rsid w:val="004B17B5"/>
    <w:rsid w:val="004D633F"/>
    <w:rsid w:val="004E47CD"/>
    <w:rsid w:val="004F0B37"/>
    <w:rsid w:val="00504594"/>
    <w:rsid w:val="005C5E4E"/>
    <w:rsid w:val="005D4F55"/>
    <w:rsid w:val="005D7973"/>
    <w:rsid w:val="0066363D"/>
    <w:rsid w:val="006E00D9"/>
    <w:rsid w:val="00801D3E"/>
    <w:rsid w:val="0080569E"/>
    <w:rsid w:val="008336AE"/>
    <w:rsid w:val="008767D3"/>
    <w:rsid w:val="00884A7F"/>
    <w:rsid w:val="008C2E64"/>
    <w:rsid w:val="008E1139"/>
    <w:rsid w:val="00956291"/>
    <w:rsid w:val="009B4FD7"/>
    <w:rsid w:val="00A17BB3"/>
    <w:rsid w:val="00A46BD8"/>
    <w:rsid w:val="00A521F8"/>
    <w:rsid w:val="00AE1EF2"/>
    <w:rsid w:val="00AF4C47"/>
    <w:rsid w:val="00AF5B8F"/>
    <w:rsid w:val="00B433E5"/>
    <w:rsid w:val="00BC5604"/>
    <w:rsid w:val="00C52A78"/>
    <w:rsid w:val="00C80D21"/>
    <w:rsid w:val="00C833C7"/>
    <w:rsid w:val="00CD0630"/>
    <w:rsid w:val="00CD6A45"/>
    <w:rsid w:val="00D07399"/>
    <w:rsid w:val="00D26E06"/>
    <w:rsid w:val="00D83087"/>
    <w:rsid w:val="00DA2AC3"/>
    <w:rsid w:val="00DD400A"/>
    <w:rsid w:val="00E474D0"/>
    <w:rsid w:val="00EB3968"/>
    <w:rsid w:val="00EC5691"/>
    <w:rsid w:val="00EE7C91"/>
    <w:rsid w:val="00EF44B4"/>
    <w:rsid w:val="00F34F49"/>
    <w:rsid w:val="00F431BC"/>
    <w:rsid w:val="00F970F1"/>
    <w:rsid w:val="00FB395F"/>
    <w:rsid w:val="00FF611B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968"/>
  </w:style>
  <w:style w:type="paragraph" w:styleId="Footer">
    <w:name w:val="footer"/>
    <w:basedOn w:val="Normal"/>
    <w:link w:val="FooterChar"/>
    <w:uiPriority w:val="99"/>
    <w:semiHidden/>
    <w:unhideWhenUsed/>
    <w:rsid w:val="00EB3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Al-Fidaa</dc:creator>
  <cp:lastModifiedBy>Al-Fidaa</cp:lastModifiedBy>
  <cp:revision>2</cp:revision>
  <dcterms:created xsi:type="dcterms:W3CDTF">2014-10-22T13:24:00Z</dcterms:created>
  <dcterms:modified xsi:type="dcterms:W3CDTF">2014-10-22T13:24:00Z</dcterms:modified>
</cp:coreProperties>
</file>